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57FB7" w14:textId="14B5242D" w:rsidR="00445956" w:rsidRPr="00824867" w:rsidRDefault="00445956" w:rsidP="00686AB5">
      <w:pPr>
        <w:jc w:val="center"/>
        <w:rPr>
          <w:b/>
          <w:bCs/>
          <w:sz w:val="24"/>
          <w:szCs w:val="24"/>
        </w:rPr>
      </w:pPr>
      <w:r w:rsidRPr="00824867">
        <w:rPr>
          <w:b/>
          <w:bCs/>
          <w:sz w:val="28"/>
          <w:szCs w:val="28"/>
          <w:u w:val="single"/>
        </w:rPr>
        <w:t>NAVODILO ZA OPRAVLJANJE PRAKSE NA 2. STOPNJI ŠTUDIJA</w:t>
      </w:r>
    </w:p>
    <w:p w14:paraId="28DE933A" w14:textId="77777777" w:rsidR="001F25F2" w:rsidRPr="00824867" w:rsidRDefault="001F25F2" w:rsidP="001F25F2">
      <w:pPr>
        <w:spacing w:line="276" w:lineRule="auto"/>
        <w:jc w:val="both"/>
        <w:rPr>
          <w:bCs/>
          <w:lang w:eastAsia="sl-SI"/>
        </w:rPr>
      </w:pPr>
    </w:p>
    <w:p w14:paraId="327354A5" w14:textId="2DD5C1CD" w:rsidR="004358D1" w:rsidRPr="00824867" w:rsidRDefault="004358D1" w:rsidP="001F25F2">
      <w:pPr>
        <w:spacing w:line="276" w:lineRule="auto"/>
        <w:jc w:val="both"/>
        <w:rPr>
          <w:lang w:eastAsia="sl-SI"/>
        </w:rPr>
      </w:pPr>
      <w:r w:rsidRPr="00824867">
        <w:rPr>
          <w:bCs/>
          <w:lang w:eastAsia="sl-SI"/>
        </w:rPr>
        <w:t xml:space="preserve">Študentom študijskih programov 2. stopnje, ki se s ciljem povečanja sodelovanja med univerzo in delodajalci vključijo v strokovno prakso v podjetju, se za praktično usposabljanje </w:t>
      </w:r>
      <w:r w:rsidR="00420E5F" w:rsidRPr="00824867">
        <w:rPr>
          <w:bCs/>
          <w:lang w:eastAsia="sl-SI"/>
        </w:rPr>
        <w:t xml:space="preserve">v obsegu 176 ur prakse (en mesec) </w:t>
      </w:r>
      <w:r w:rsidRPr="00824867">
        <w:rPr>
          <w:bCs/>
          <w:lang w:eastAsia="sl-SI"/>
        </w:rPr>
        <w:t xml:space="preserve">prizna </w:t>
      </w:r>
      <w:r w:rsidRPr="00824867">
        <w:rPr>
          <w:b/>
          <w:bCs/>
          <w:lang w:eastAsia="sl-SI"/>
        </w:rPr>
        <w:t>6 ECTS točk</w:t>
      </w:r>
      <w:r w:rsidRPr="00824867">
        <w:rPr>
          <w:bCs/>
          <w:lang w:eastAsia="sl-SI"/>
        </w:rPr>
        <w:t>, ki se študentu vpišejo v prilogo k diplomi kot dodatna opravljena obveznost, ki ni del študijskega programa, v katerega je študent vpisan.</w:t>
      </w:r>
    </w:p>
    <w:p w14:paraId="0D831337" w14:textId="661A031D" w:rsidR="004358D1" w:rsidRPr="00824867" w:rsidRDefault="004358D1" w:rsidP="00805BEA">
      <w:pPr>
        <w:spacing w:before="100" w:beforeAutospacing="1" w:after="100" w:afterAutospacing="1" w:line="276" w:lineRule="auto"/>
        <w:jc w:val="both"/>
        <w:rPr>
          <w:lang w:eastAsia="sl-SI"/>
        </w:rPr>
      </w:pPr>
      <w:r w:rsidRPr="00824867">
        <w:rPr>
          <w:bCs/>
          <w:lang w:eastAsia="sl-SI"/>
        </w:rPr>
        <w:t>Študenti lahko opravijo največ 4 mesece strokovne prakse, ki mora biti izvedena v času</w:t>
      </w:r>
      <w:r w:rsidR="006221AD" w:rsidRPr="00824867">
        <w:rPr>
          <w:bCs/>
          <w:lang w:eastAsia="sl-SI"/>
        </w:rPr>
        <w:t xml:space="preserve"> statusa študenta.</w:t>
      </w:r>
    </w:p>
    <w:p w14:paraId="27D853AB" w14:textId="77777777" w:rsidR="0098791B" w:rsidRPr="00824867" w:rsidRDefault="004358D1" w:rsidP="00805BEA">
      <w:pPr>
        <w:spacing w:before="100" w:beforeAutospacing="1" w:after="100" w:afterAutospacing="1" w:line="276" w:lineRule="auto"/>
        <w:jc w:val="both"/>
        <w:rPr>
          <w:bCs/>
          <w:lang w:eastAsia="sl-SI"/>
        </w:rPr>
      </w:pPr>
      <w:r w:rsidRPr="00824867">
        <w:rPr>
          <w:bCs/>
          <w:lang w:eastAsia="sl-SI"/>
        </w:rPr>
        <w:t>Študenti lahko uveljavljajo samo strokovno prakso, ki je potrjena vnaprej in za katero je priložen vsebinski program dela študenta v podjetju.</w:t>
      </w:r>
    </w:p>
    <w:p w14:paraId="1918CD46" w14:textId="2C98D0C3" w:rsidR="00412A51" w:rsidRPr="00824867" w:rsidRDefault="0098791B" w:rsidP="00412A51">
      <w:pPr>
        <w:spacing w:line="276" w:lineRule="auto"/>
        <w:jc w:val="both"/>
      </w:pPr>
      <w:r w:rsidRPr="00824867">
        <w:t xml:space="preserve">Pred pričetkom opravljanja dela mora študent </w:t>
      </w:r>
      <w:r w:rsidR="00E34BC1" w:rsidRPr="00824867">
        <w:rPr>
          <w:b/>
        </w:rPr>
        <w:t>prodekanici</w:t>
      </w:r>
      <w:r w:rsidRPr="00824867">
        <w:rPr>
          <w:b/>
        </w:rPr>
        <w:t xml:space="preserve"> za izobraževalno dejavnost</w:t>
      </w:r>
      <w:r w:rsidRPr="00824867">
        <w:t xml:space="preserve"> </w:t>
      </w:r>
      <w:r w:rsidR="001F0446" w:rsidRPr="00824867">
        <w:rPr>
          <w:b/>
        </w:rPr>
        <w:t>doc. dr. Maji Modic</w:t>
      </w:r>
      <w:r w:rsidR="001F0446" w:rsidRPr="00824867">
        <w:t xml:space="preserve"> </w:t>
      </w:r>
      <w:r w:rsidRPr="00824867">
        <w:t xml:space="preserve">poslati </w:t>
      </w:r>
      <w:r w:rsidRPr="00824867">
        <w:rPr>
          <w:b/>
        </w:rPr>
        <w:t>e-sporočilo</w:t>
      </w:r>
      <w:r w:rsidRPr="00824867">
        <w:t xml:space="preserve">, v katerem navede organizacijo in področje opravljanja prakse. </w:t>
      </w:r>
      <w:r w:rsidR="00412A51" w:rsidRPr="00824867">
        <w:t>V primeru zavrnitve prodekan</w:t>
      </w:r>
      <w:r w:rsidR="00E34BC1" w:rsidRPr="00824867">
        <w:t>ica</w:t>
      </w:r>
      <w:r w:rsidR="00412A51" w:rsidRPr="00824867">
        <w:t xml:space="preserve"> za izobraževalno dejavnost le to obrazloži študentu v povratnem sporočilu.</w:t>
      </w:r>
    </w:p>
    <w:p w14:paraId="115EC66F" w14:textId="77777777" w:rsidR="00412A51" w:rsidRPr="00824867" w:rsidRDefault="00412A51" w:rsidP="00412A51">
      <w:pPr>
        <w:spacing w:line="276" w:lineRule="auto"/>
        <w:jc w:val="both"/>
      </w:pPr>
      <w:r w:rsidRPr="00824867">
        <w:t xml:space="preserve"> </w:t>
      </w:r>
    </w:p>
    <w:p w14:paraId="452BAC0D" w14:textId="013DF3A8" w:rsidR="0098791B" w:rsidRPr="00824867" w:rsidRDefault="0098791B" w:rsidP="00412A51">
      <w:pPr>
        <w:spacing w:line="276" w:lineRule="auto"/>
        <w:jc w:val="both"/>
      </w:pPr>
      <w:r w:rsidRPr="00824867">
        <w:t>P</w:t>
      </w:r>
      <w:r w:rsidR="00E34BC1" w:rsidRPr="00824867">
        <w:t>o pridobitvi potrditve prodekanice</w:t>
      </w:r>
      <w:r w:rsidRPr="00824867">
        <w:t>, se urejajo nadaljnji postopki glede opravljanja prakse – priprava obvezne tripartitne pogodbe.</w:t>
      </w:r>
    </w:p>
    <w:p w14:paraId="37743A53" w14:textId="77777777" w:rsidR="0098791B" w:rsidRPr="00824867" w:rsidRDefault="0098791B" w:rsidP="00805BEA">
      <w:pPr>
        <w:spacing w:line="276" w:lineRule="auto"/>
        <w:jc w:val="both"/>
      </w:pPr>
    </w:p>
    <w:p w14:paraId="00EE668F" w14:textId="7DFF89A8" w:rsidR="0098791B" w:rsidRPr="00824867" w:rsidRDefault="0098791B" w:rsidP="00805BEA">
      <w:pPr>
        <w:spacing w:line="276" w:lineRule="auto"/>
        <w:jc w:val="both"/>
      </w:pPr>
      <w:r w:rsidRPr="00824867">
        <w:rPr>
          <w:b/>
        </w:rPr>
        <w:t>Pred pričetkom</w:t>
      </w:r>
      <w:r w:rsidRPr="00824867">
        <w:t xml:space="preserve"> opravljanja prakse v organizaciji </w:t>
      </w:r>
      <w:r w:rsidRPr="00824867">
        <w:rPr>
          <w:b/>
        </w:rPr>
        <w:t>mora študent poskrbeti, da se med FVV, organizacijo in študentom obvezno sklene tripartitna pogodba o opravljanju prakse</w:t>
      </w:r>
      <w:r w:rsidRPr="00824867">
        <w:t xml:space="preserve">. Za pripravo pogodbe mora študent </w:t>
      </w:r>
      <w:r w:rsidR="00613107" w:rsidRPr="00824867">
        <w:t>na</w:t>
      </w:r>
      <w:r w:rsidR="00D26DB3" w:rsidRPr="00824867">
        <w:t xml:space="preserve"> elektronski naslov</w:t>
      </w:r>
      <w:r w:rsidR="00613107" w:rsidRPr="00824867">
        <w:t xml:space="preserve"> </w:t>
      </w:r>
      <w:hyperlink r:id="rId7" w:history="1">
        <w:r w:rsidR="00921C65">
          <w:rPr>
            <w:rStyle w:val="Hiperpovezava"/>
          </w:rPr>
          <w:t>praksa.fvv@um.si</w:t>
        </w:r>
      </w:hyperlink>
      <w:r w:rsidR="00613107" w:rsidRPr="00824867">
        <w:t xml:space="preserve"> </w:t>
      </w:r>
      <w:r w:rsidRPr="00824867">
        <w:t xml:space="preserve">sporočiti </w:t>
      </w:r>
      <w:r w:rsidRPr="00824867">
        <w:rPr>
          <w:b/>
        </w:rPr>
        <w:t>najmanj 15 dni</w:t>
      </w:r>
      <w:r w:rsidRPr="00824867">
        <w:t xml:space="preserve"> pred pričetkom opravljanja prakse naslednje podatke:</w:t>
      </w:r>
    </w:p>
    <w:p w14:paraId="54E13EB6" w14:textId="77777777" w:rsidR="0098791B" w:rsidRPr="00824867" w:rsidRDefault="0098791B" w:rsidP="002E063F">
      <w:pPr>
        <w:jc w:val="both"/>
      </w:pPr>
      <w:r w:rsidRPr="00824867">
        <w:t>- ime in naslov organizacije,</w:t>
      </w:r>
    </w:p>
    <w:p w14:paraId="602F9FE3" w14:textId="77777777" w:rsidR="0098791B" w:rsidRPr="00824867" w:rsidRDefault="0098791B" w:rsidP="002E063F">
      <w:pPr>
        <w:jc w:val="both"/>
      </w:pPr>
      <w:r w:rsidRPr="00824867">
        <w:t>- ime in priimek odgovorne osebe, ki je uradni podpisnik pogodbe in njegovo funkcijo,</w:t>
      </w:r>
    </w:p>
    <w:p w14:paraId="1E15AF9E" w14:textId="77777777" w:rsidR="0098791B" w:rsidRPr="00824867" w:rsidRDefault="0098791B" w:rsidP="002E063F">
      <w:pPr>
        <w:jc w:val="both"/>
      </w:pPr>
      <w:r w:rsidRPr="00824867">
        <w:t>- obdobje opravljanja prakse,</w:t>
      </w:r>
    </w:p>
    <w:p w14:paraId="40FF064F" w14:textId="77777777" w:rsidR="0098791B" w:rsidRPr="00824867" w:rsidRDefault="0098791B" w:rsidP="002E063F">
      <w:pPr>
        <w:jc w:val="both"/>
      </w:pPr>
      <w:r w:rsidRPr="00824867">
        <w:t>- svojo davčno številko (potrebna za ureditev zavarovanja).</w:t>
      </w:r>
    </w:p>
    <w:p w14:paraId="22AD738A" w14:textId="37D52533" w:rsidR="001F25F2" w:rsidRPr="00824867" w:rsidRDefault="001F25F2" w:rsidP="00012630">
      <w:pPr>
        <w:spacing w:before="120"/>
        <w:jc w:val="both"/>
      </w:pPr>
      <w:r w:rsidRPr="00824867">
        <w:t xml:space="preserve">Študenti so v času izvajanja prakse v organizaciji/podjetju zavarovani za primer </w:t>
      </w:r>
      <w:r w:rsidR="0057444D">
        <w:t xml:space="preserve">bolezni in </w:t>
      </w:r>
      <w:r w:rsidRPr="00824867">
        <w:t xml:space="preserve">poškodbe pri delu. Fakulteta študenta zavaruje oz. zanj plača prispevek za posebne primere zavarovanja, v skladu z določbami Zakona o pokojninskem in invalidskem zavarovanju ter v skladu s Sklepom o določitvi prispevkom za posebne primere zavarovanja. Prijavo v zavarovanje in plačilo uredi strokovna služba FVV po prejemu podpisane pogodbe o opravljanju prakse. </w:t>
      </w:r>
    </w:p>
    <w:p w14:paraId="419846C5" w14:textId="0C040EA7" w:rsidR="0098791B" w:rsidRPr="00824867" w:rsidRDefault="0098791B" w:rsidP="00805BEA">
      <w:pPr>
        <w:spacing w:line="276" w:lineRule="auto"/>
        <w:jc w:val="both"/>
        <w:rPr>
          <w:color w:val="FF0000"/>
        </w:rPr>
      </w:pPr>
    </w:p>
    <w:p w14:paraId="24325EFD" w14:textId="095BBFCB" w:rsidR="0098791B" w:rsidRDefault="00623B0A" w:rsidP="00805BEA">
      <w:pPr>
        <w:spacing w:line="276" w:lineRule="auto"/>
        <w:jc w:val="both"/>
      </w:pPr>
      <w:r w:rsidRPr="00824867">
        <w:rPr>
          <w:bCs/>
          <w:lang w:eastAsia="sl-SI"/>
        </w:rPr>
        <w:t xml:space="preserve">Če želi imeti študent strokovno prakso vpisano v prilogi k diplomi in/ali se v naslednjem študijskem letu ponovno prijaviti na strokovno prakso, mora najkasneje v roku enega meseca po opravljeni strokovni praksi oddati </w:t>
      </w:r>
      <w:r w:rsidR="00D92EE9" w:rsidRPr="00824867">
        <w:rPr>
          <w:bCs/>
          <w:lang w:eastAsia="sl-SI"/>
        </w:rPr>
        <w:t xml:space="preserve">»Obrazec O-10« in strnjeno poročilo (do 2 strani), </w:t>
      </w:r>
      <w:r w:rsidR="0098791B" w:rsidRPr="00824867">
        <w:rPr>
          <w:bCs/>
          <w:lang w:eastAsia="sl-SI"/>
        </w:rPr>
        <w:t>iz katerega je razvidno, katere spretnosti in znanja,</w:t>
      </w:r>
      <w:r w:rsidR="00012630" w:rsidRPr="00824867">
        <w:rPr>
          <w:bCs/>
          <w:lang w:eastAsia="sl-SI"/>
        </w:rPr>
        <w:t xml:space="preserve"> vezana na področje študija, </w:t>
      </w:r>
      <w:r w:rsidR="0098791B" w:rsidRPr="00824867">
        <w:rPr>
          <w:bCs/>
          <w:lang w:eastAsia="sl-SI"/>
        </w:rPr>
        <w:t>je na strokovni praksi pridobil</w:t>
      </w:r>
      <w:r w:rsidR="00245B4B" w:rsidRPr="00824867">
        <w:t xml:space="preserve">, </w:t>
      </w:r>
      <w:r w:rsidR="00470DDA" w:rsidRPr="00824867">
        <w:t>posredovati</w:t>
      </w:r>
      <w:r w:rsidR="0098791B" w:rsidRPr="00824867">
        <w:t xml:space="preserve"> </w:t>
      </w:r>
      <w:r w:rsidR="00470DDA" w:rsidRPr="00824867">
        <w:t xml:space="preserve">vodji referata </w:t>
      </w:r>
      <w:r w:rsidR="007B0EE0" w:rsidRPr="00824867">
        <w:t xml:space="preserve">FVV </w:t>
      </w:r>
      <w:r w:rsidR="0098791B" w:rsidRPr="00824867">
        <w:t xml:space="preserve">po pošti na naslov </w:t>
      </w:r>
      <w:r w:rsidR="008F7662" w:rsidRPr="00824867">
        <w:t>Fakulteta za varnostne vede, Kotnikova 8, 1000 Ljubljana</w:t>
      </w:r>
      <w:r w:rsidR="00470DDA" w:rsidRPr="00824867">
        <w:t xml:space="preserve"> </w:t>
      </w:r>
      <w:r w:rsidR="00AB1A1E" w:rsidRPr="00824867">
        <w:rPr>
          <w:b/>
        </w:rPr>
        <w:t>ali</w:t>
      </w:r>
      <w:r w:rsidR="00470DDA" w:rsidRPr="00824867">
        <w:t xml:space="preserve"> na elektronski naslov </w:t>
      </w:r>
      <w:hyperlink r:id="rId8" w:history="1">
        <w:r w:rsidR="001F25F2" w:rsidRPr="00824867">
          <w:rPr>
            <w:rStyle w:val="Hiperpovezava"/>
          </w:rPr>
          <w:t>referat.fvv@um.si</w:t>
        </w:r>
        <w:bookmarkStart w:id="0" w:name="_GoBack"/>
        <w:bookmarkEnd w:id="0"/>
      </w:hyperlink>
      <w:r w:rsidR="00470DDA" w:rsidRPr="00824867">
        <w:t>.</w:t>
      </w:r>
    </w:p>
    <w:sectPr w:rsidR="0098791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704969" w16cid:durableId="1E41279D"/>
  <w16cid:commentId w16cid:paraId="187E95A2" w16cid:durableId="1E4127BA"/>
  <w16cid:commentId w16cid:paraId="413C9DB2" w16cid:durableId="1E41279E"/>
  <w16cid:commentId w16cid:paraId="6C2F59DF" w16cid:durableId="1E4127C3"/>
  <w16cid:commentId w16cid:paraId="56A0C859" w16cid:durableId="1E41279F"/>
  <w16cid:commentId w16cid:paraId="3E1CD564" w16cid:durableId="1E4127CD"/>
  <w16cid:commentId w16cid:paraId="3C863DEB" w16cid:durableId="1E4127A0"/>
  <w16cid:commentId w16cid:paraId="4046C8B3" w16cid:durableId="1E4127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12C46" w14:textId="77777777" w:rsidR="00235586" w:rsidRDefault="00235586" w:rsidP="00445956">
      <w:r>
        <w:separator/>
      </w:r>
    </w:p>
  </w:endnote>
  <w:endnote w:type="continuationSeparator" w:id="0">
    <w:p w14:paraId="0649200A" w14:textId="77777777" w:rsidR="00235586" w:rsidRDefault="00235586" w:rsidP="0044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F443" w14:textId="6D348290" w:rsidR="00445956" w:rsidRDefault="00445956" w:rsidP="00445956">
    <w:pPr>
      <w:tabs>
        <w:tab w:val="center" w:pos="4536"/>
      </w:tabs>
      <w:jc w:val="center"/>
      <w:rPr>
        <w:rFonts w:eastAsia="Times New Roman" w:cs="Times New Roman"/>
        <w:color w:val="006A8E"/>
        <w:sz w:val="18"/>
        <w:szCs w:val="18"/>
      </w:rPr>
    </w:pPr>
    <w:r>
      <w:rPr>
        <w:noProof/>
        <w:lang w:eastAsia="sl-SI"/>
      </w:rPr>
      <w:drawing>
        <wp:inline distT="0" distB="0" distL="0" distR="0" wp14:anchorId="6C5466B7" wp14:editId="7CF5651A">
          <wp:extent cx="502920" cy="624840"/>
          <wp:effectExtent l="0" t="0" r="0" b="3810"/>
          <wp:docPr id="3" name="Slika 3" descr="uni-modra-fv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v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1D2B7" w14:textId="77777777" w:rsidR="00445956" w:rsidRPr="00445956" w:rsidRDefault="00445956" w:rsidP="00445956">
    <w:pPr>
      <w:tabs>
        <w:tab w:val="center" w:pos="4536"/>
      </w:tabs>
      <w:jc w:val="center"/>
      <w:rPr>
        <w:rFonts w:eastAsia="Times New Roman" w:cs="Times New Roman"/>
        <w:color w:val="006A8E"/>
        <w:sz w:val="18"/>
        <w:szCs w:val="18"/>
      </w:rPr>
    </w:pPr>
  </w:p>
  <w:p w14:paraId="3D675D8C" w14:textId="32311810" w:rsidR="00445956" w:rsidRPr="00445956" w:rsidRDefault="00445956" w:rsidP="00445956">
    <w:pPr>
      <w:tabs>
        <w:tab w:val="center" w:pos="4536"/>
      </w:tabs>
      <w:jc w:val="center"/>
      <w:rPr>
        <w:rFonts w:eastAsia="Times New Roman" w:cs="Times New Roman"/>
        <w:color w:val="006A8E"/>
        <w:sz w:val="18"/>
        <w:szCs w:val="18"/>
      </w:rPr>
    </w:pPr>
    <w:r>
      <w:rPr>
        <w:rFonts w:eastAsia="Times New Roman" w:cs="TitilliumText25L"/>
        <w:color w:val="00688A"/>
        <w:sz w:val="18"/>
        <w:szCs w:val="18"/>
      </w:rPr>
      <w:t>www.fvv.um</w:t>
    </w:r>
    <w:r w:rsidRPr="00445956">
      <w:rPr>
        <w:rFonts w:eastAsia="Times New Roman" w:cs="TitilliumText25L"/>
        <w:color w:val="00688A"/>
        <w:sz w:val="18"/>
        <w:szCs w:val="18"/>
      </w:rPr>
      <w:t xml:space="preserve">.si | fvv@fvv.uni-mb.si | t +386 1 3008 300 | f +386 1 2302 687 | </w:t>
    </w:r>
    <w:proofErr w:type="spellStart"/>
    <w:r w:rsidRPr="00445956">
      <w:rPr>
        <w:rFonts w:eastAsia="Times New Roman" w:cs="TitilliumText25L"/>
        <w:color w:val="00688A"/>
        <w:sz w:val="18"/>
        <w:szCs w:val="18"/>
      </w:rPr>
      <w:t>trr</w:t>
    </w:r>
    <w:proofErr w:type="spellEnd"/>
    <w:r w:rsidRPr="00445956">
      <w:rPr>
        <w:rFonts w:eastAsia="Times New Roman" w:cs="TitilliumText25L"/>
        <w:color w:val="00688A"/>
        <w:sz w:val="18"/>
        <w:szCs w:val="18"/>
      </w:rPr>
      <w:t xml:space="preserve">: 01100-6000006231 | id </w:t>
    </w:r>
    <w:proofErr w:type="spellStart"/>
    <w:r w:rsidRPr="00445956">
      <w:rPr>
        <w:rFonts w:eastAsia="Times New Roman" w:cs="TitilliumText25L"/>
        <w:color w:val="00688A"/>
        <w:sz w:val="18"/>
        <w:szCs w:val="18"/>
      </w:rPr>
      <w:t>ddv</w:t>
    </w:r>
    <w:proofErr w:type="spellEnd"/>
    <w:r w:rsidRPr="00445956">
      <w:rPr>
        <w:rFonts w:eastAsia="Times New Roman" w:cs="TitilliumText25L"/>
        <w:color w:val="00688A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8CDFE" w14:textId="77777777" w:rsidR="00235586" w:rsidRDefault="00235586" w:rsidP="00445956">
      <w:r>
        <w:separator/>
      </w:r>
    </w:p>
  </w:footnote>
  <w:footnote w:type="continuationSeparator" w:id="0">
    <w:p w14:paraId="427C659B" w14:textId="77777777" w:rsidR="00235586" w:rsidRDefault="00235586" w:rsidP="00445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2992"/>
      <w:gridCol w:w="3066"/>
      <w:gridCol w:w="3014"/>
    </w:tblGrid>
    <w:tr w:rsidR="00445956" w14:paraId="594CB169" w14:textId="77777777" w:rsidTr="00E96AF1">
      <w:trPr>
        <w:trHeight w:val="1560"/>
      </w:trPr>
      <w:tc>
        <w:tcPr>
          <w:tcW w:w="2992" w:type="dxa"/>
          <w:shd w:val="clear" w:color="auto" w:fill="auto"/>
        </w:tcPr>
        <w:p w14:paraId="3BF7313A" w14:textId="77777777" w:rsidR="00445956" w:rsidRDefault="00445956" w:rsidP="00445956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066" w:type="dxa"/>
          <w:shd w:val="clear" w:color="auto" w:fill="auto"/>
          <w:vAlign w:val="center"/>
        </w:tcPr>
        <w:p w14:paraId="15285990" w14:textId="77777777" w:rsidR="00445956" w:rsidRDefault="00445956" w:rsidP="00445956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6E3EDF9C" wp14:editId="7D155509">
                <wp:extent cx="1744980" cy="815340"/>
                <wp:effectExtent l="0" t="0" r="7620" b="3810"/>
                <wp:docPr id="4" name="Slika 4" descr="logo-um-fv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v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98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4" w:type="dxa"/>
          <w:shd w:val="clear" w:color="auto" w:fill="auto"/>
          <w:vAlign w:val="center"/>
        </w:tcPr>
        <w:p w14:paraId="48009479" w14:textId="77777777" w:rsidR="00445956" w:rsidRDefault="00445956" w:rsidP="00445956">
          <w:pPr>
            <w:pStyle w:val="Glava"/>
            <w:jc w:val="right"/>
            <w:rPr>
              <w:noProof/>
              <w:lang w:eastAsia="sl-SI"/>
            </w:rPr>
          </w:pPr>
        </w:p>
      </w:tc>
    </w:tr>
  </w:tbl>
  <w:p w14:paraId="7772B9EC" w14:textId="77777777" w:rsidR="00445956" w:rsidRDefault="0044595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63"/>
    <w:rsid w:val="00012630"/>
    <w:rsid w:val="00031EDB"/>
    <w:rsid w:val="000E3F4F"/>
    <w:rsid w:val="00146C4B"/>
    <w:rsid w:val="001E4AD7"/>
    <w:rsid w:val="001F0446"/>
    <w:rsid w:val="001F25F2"/>
    <w:rsid w:val="00225ABF"/>
    <w:rsid w:val="00235586"/>
    <w:rsid w:val="00245B4B"/>
    <w:rsid w:val="00262073"/>
    <w:rsid w:val="002A6952"/>
    <w:rsid w:val="002E063F"/>
    <w:rsid w:val="002F0852"/>
    <w:rsid w:val="00312C45"/>
    <w:rsid w:val="00412A51"/>
    <w:rsid w:val="00420E5F"/>
    <w:rsid w:val="004358D1"/>
    <w:rsid w:val="00445956"/>
    <w:rsid w:val="00470C63"/>
    <w:rsid w:val="00470DDA"/>
    <w:rsid w:val="004E2759"/>
    <w:rsid w:val="0057444D"/>
    <w:rsid w:val="00613107"/>
    <w:rsid w:val="006221AD"/>
    <w:rsid w:val="00623B0A"/>
    <w:rsid w:val="006802C9"/>
    <w:rsid w:val="00686AB5"/>
    <w:rsid w:val="006A5375"/>
    <w:rsid w:val="007B0EE0"/>
    <w:rsid w:val="007F7EAE"/>
    <w:rsid w:val="00805BEA"/>
    <w:rsid w:val="00824867"/>
    <w:rsid w:val="00837017"/>
    <w:rsid w:val="00875F9E"/>
    <w:rsid w:val="008F7662"/>
    <w:rsid w:val="00902AC5"/>
    <w:rsid w:val="009214A5"/>
    <w:rsid w:val="00921C65"/>
    <w:rsid w:val="009305BB"/>
    <w:rsid w:val="00935826"/>
    <w:rsid w:val="0098791B"/>
    <w:rsid w:val="009F0260"/>
    <w:rsid w:val="009F44E2"/>
    <w:rsid w:val="00A55BAA"/>
    <w:rsid w:val="00A77AD6"/>
    <w:rsid w:val="00A87105"/>
    <w:rsid w:val="00A9095D"/>
    <w:rsid w:val="00AB1A1E"/>
    <w:rsid w:val="00C8023D"/>
    <w:rsid w:val="00CC3EE9"/>
    <w:rsid w:val="00CF7B0E"/>
    <w:rsid w:val="00D26DB3"/>
    <w:rsid w:val="00D522E6"/>
    <w:rsid w:val="00D7752A"/>
    <w:rsid w:val="00D92EE9"/>
    <w:rsid w:val="00E22963"/>
    <w:rsid w:val="00E34BC1"/>
    <w:rsid w:val="00E845B9"/>
    <w:rsid w:val="00EA759E"/>
    <w:rsid w:val="00F77C04"/>
    <w:rsid w:val="00FA2259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3B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58D1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4358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8D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8D1"/>
    <w:rPr>
      <w:rFonts w:ascii="Calibri" w:hAnsi="Calibri" w:cs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8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8D1"/>
    <w:rPr>
      <w:rFonts w:ascii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D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D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470DDA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45956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445956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4595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4595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.fvv@um.si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monika.hozjan@fvv.uni-mb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8D318E-6572-4504-AB75-F90AC644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2022-04-25T09:29:00Z</dcterms:created>
  <dcterms:modified xsi:type="dcterms:W3CDTF">2022-05-04T06:45:00Z</dcterms:modified>
</cp:coreProperties>
</file>