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BD53" w14:textId="4642037B" w:rsidR="008506AE" w:rsidRPr="003755F9" w:rsidRDefault="008506AE" w:rsidP="003755F9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3755F9">
        <w:rPr>
          <w:rFonts w:cstheme="minorHAnsi"/>
          <w:b/>
          <w:bCs/>
          <w:color w:val="FF0000"/>
          <w:sz w:val="24"/>
          <w:szCs w:val="24"/>
        </w:rPr>
        <w:t xml:space="preserve">Financiranje </w:t>
      </w:r>
      <w:r w:rsidR="003755F9">
        <w:rPr>
          <w:rFonts w:cstheme="minorHAnsi"/>
          <w:b/>
          <w:bCs/>
          <w:color w:val="FF0000"/>
          <w:sz w:val="24"/>
          <w:szCs w:val="24"/>
        </w:rPr>
        <w:t>š</w:t>
      </w:r>
      <w:r w:rsidRPr="003755F9">
        <w:rPr>
          <w:rFonts w:cstheme="minorHAnsi"/>
          <w:b/>
          <w:bCs/>
          <w:color w:val="FF0000"/>
          <w:sz w:val="24"/>
          <w:szCs w:val="24"/>
        </w:rPr>
        <w:t>tudijskega oziroma znanstvenega obiska študentov v tujini za leto 2021</w:t>
      </w:r>
    </w:p>
    <w:p w14:paraId="6B68EE6B" w14:textId="77777777" w:rsidR="008506AE" w:rsidRPr="003755F9" w:rsidRDefault="008506AE" w:rsidP="003755F9">
      <w:pPr>
        <w:jc w:val="both"/>
        <w:rPr>
          <w:rFonts w:cstheme="minorHAnsi"/>
          <w:b/>
          <w:bCs/>
        </w:rPr>
      </w:pPr>
    </w:p>
    <w:p w14:paraId="7A079CB3" w14:textId="2455E0B4" w:rsidR="008506AE" w:rsidRPr="003755F9" w:rsidRDefault="008506AE" w:rsidP="003755F9">
      <w:pPr>
        <w:jc w:val="both"/>
        <w:rPr>
          <w:rFonts w:eastAsia="Times New Roman" w:cstheme="minorHAnsi"/>
          <w:b/>
          <w:bCs/>
          <w:lang w:eastAsia="sl-SI"/>
        </w:rPr>
      </w:pPr>
      <w:r w:rsidRPr="003755F9">
        <w:rPr>
          <w:rFonts w:eastAsia="Times New Roman" w:cstheme="minorHAnsi"/>
          <w:b/>
          <w:bCs/>
          <w:lang w:eastAsia="sl-SI"/>
        </w:rPr>
        <w:t xml:space="preserve">Javni štipendijski, razvojni, invalidski in preživninski sklad Republike Slovenije je </w:t>
      </w:r>
      <w:r w:rsidRPr="003755F9">
        <w:rPr>
          <w:rFonts w:eastAsia="Times New Roman" w:cstheme="minorHAnsi"/>
          <w:b/>
          <w:bCs/>
          <w:lang w:eastAsia="sl-SI"/>
        </w:rPr>
        <w:t>dne 30. 12. 2020</w:t>
      </w:r>
      <w:r w:rsidR="003755F9">
        <w:rPr>
          <w:rFonts w:eastAsia="Times New Roman" w:cstheme="minorHAnsi"/>
          <w:b/>
          <w:bCs/>
          <w:lang w:eastAsia="sl-SI"/>
        </w:rPr>
        <w:t xml:space="preserve"> na spletni strani</w:t>
      </w:r>
      <w:r w:rsidRPr="003755F9">
        <w:rPr>
          <w:rFonts w:eastAsia="Times New Roman" w:cstheme="minorHAnsi"/>
          <w:b/>
          <w:bCs/>
          <w:lang w:eastAsia="sl-SI"/>
        </w:rPr>
        <w:t xml:space="preserve"> objavil razpis za financiranje študijskega oziroma znanstvenega obiska študentov v tujini za leto 2021</w:t>
      </w:r>
      <w:r w:rsidR="00D523D8" w:rsidRPr="003755F9">
        <w:rPr>
          <w:rFonts w:eastAsia="Times New Roman" w:cstheme="minorHAnsi"/>
          <w:b/>
          <w:bCs/>
          <w:lang w:eastAsia="sl-SI"/>
        </w:rPr>
        <w:t xml:space="preserve"> (</w:t>
      </w:r>
      <w:hyperlink r:id="rId4" w:history="1">
        <w:r w:rsidR="00D523D8" w:rsidRPr="003755F9">
          <w:rPr>
            <w:rStyle w:val="Hiperpovezava"/>
            <w:rFonts w:eastAsia="Times New Roman" w:cstheme="minorHAnsi"/>
            <w:b/>
            <w:bCs/>
            <w:lang w:eastAsia="sl-SI"/>
          </w:rPr>
          <w:t>299. javni razpis</w:t>
        </w:r>
      </w:hyperlink>
      <w:r w:rsidR="00D523D8" w:rsidRPr="003755F9">
        <w:rPr>
          <w:rFonts w:eastAsia="Times New Roman" w:cstheme="minorHAnsi"/>
          <w:b/>
          <w:bCs/>
          <w:lang w:eastAsia="sl-SI"/>
        </w:rPr>
        <w:t>).</w:t>
      </w:r>
    </w:p>
    <w:p w14:paraId="343E4998" w14:textId="77777777" w:rsidR="008506AE" w:rsidRPr="003755F9" w:rsidRDefault="008506AE" w:rsidP="003755F9">
      <w:pPr>
        <w:jc w:val="both"/>
        <w:rPr>
          <w:rFonts w:eastAsia="Times New Roman" w:cstheme="minorHAnsi"/>
          <w:b/>
          <w:bCs/>
          <w:lang w:eastAsia="sl-SI"/>
        </w:rPr>
      </w:pPr>
    </w:p>
    <w:p w14:paraId="38D27DB3" w14:textId="0EC24F1B" w:rsidR="008506AE" w:rsidRPr="003755F9" w:rsidRDefault="008506AE" w:rsidP="003755F9">
      <w:pPr>
        <w:jc w:val="both"/>
        <w:rPr>
          <w:rFonts w:eastAsia="Times New Roman" w:cstheme="minorHAnsi"/>
          <w:b/>
          <w:bCs/>
          <w:u w:val="single"/>
          <w:lang w:eastAsia="sl-SI"/>
        </w:rPr>
      </w:pPr>
      <w:r w:rsidRPr="003755F9">
        <w:rPr>
          <w:rFonts w:eastAsia="Times New Roman" w:cstheme="minorHAnsi"/>
          <w:b/>
          <w:bCs/>
          <w:u w:val="single"/>
          <w:lang w:eastAsia="sl-SI"/>
        </w:rPr>
        <w:t>Rok za prijavo na razpis je 30. 6. 2021, sredstva pa so</w:t>
      </w:r>
      <w:r w:rsidR="00D523D8" w:rsidRPr="003755F9">
        <w:rPr>
          <w:rFonts w:eastAsia="Times New Roman" w:cstheme="minorHAnsi"/>
          <w:b/>
          <w:bCs/>
          <w:u w:val="single"/>
          <w:lang w:eastAsia="sl-SI"/>
        </w:rPr>
        <w:t xml:space="preserve"> trenutno</w:t>
      </w:r>
      <w:r w:rsidRPr="003755F9">
        <w:rPr>
          <w:rFonts w:eastAsia="Times New Roman" w:cstheme="minorHAnsi"/>
          <w:b/>
          <w:bCs/>
          <w:u w:val="single"/>
          <w:lang w:eastAsia="sl-SI"/>
        </w:rPr>
        <w:t xml:space="preserve"> še na voljo.</w:t>
      </w:r>
    </w:p>
    <w:p w14:paraId="414469C7" w14:textId="77777777" w:rsidR="008506AE" w:rsidRPr="003755F9" w:rsidRDefault="008506AE" w:rsidP="003755F9">
      <w:pPr>
        <w:jc w:val="both"/>
        <w:rPr>
          <w:rFonts w:eastAsia="Times New Roman" w:cstheme="minorHAnsi"/>
          <w:b/>
          <w:bCs/>
          <w:lang w:eastAsia="sl-SI"/>
        </w:rPr>
      </w:pPr>
    </w:p>
    <w:p w14:paraId="215BA10D" w14:textId="1C616173" w:rsidR="008506AE" w:rsidRPr="003755F9" w:rsidRDefault="008506AE" w:rsidP="003755F9">
      <w:pPr>
        <w:jc w:val="both"/>
        <w:rPr>
          <w:rFonts w:cstheme="minorHAnsi"/>
        </w:rPr>
      </w:pPr>
      <w:r w:rsidRPr="003755F9">
        <w:rPr>
          <w:rFonts w:eastAsia="Times New Roman" w:cstheme="minorHAnsi"/>
          <w:lang w:eastAsia="sl-SI"/>
        </w:rPr>
        <w:t xml:space="preserve">Predmet javnega razpisa je sofinanciranje </w:t>
      </w:r>
      <w:r w:rsidRPr="003755F9">
        <w:rPr>
          <w:rFonts w:cstheme="minorHAnsi"/>
        </w:rPr>
        <w:t xml:space="preserve">študijskih oziroma znanstvenih obiskov </w:t>
      </w:r>
      <w:r w:rsidR="00D523D8" w:rsidRPr="003755F9">
        <w:rPr>
          <w:rFonts w:cstheme="minorHAnsi"/>
        </w:rPr>
        <w:t>študentov 1., 2. ali 3. stopnje</w:t>
      </w:r>
      <w:r w:rsidRPr="003755F9">
        <w:rPr>
          <w:rFonts w:cstheme="minorHAnsi"/>
        </w:rPr>
        <w:t xml:space="preserve">, vpisanih na visokošolske zavode v Republiki Sloveniji, pri slovenskih visokošolskih učiteljih in raziskovalcih, ki delujejo na akreditiranih izobraževalnih ustanovah ali </w:t>
      </w:r>
      <w:r w:rsidR="00D523D8" w:rsidRPr="003755F9">
        <w:rPr>
          <w:rFonts w:cstheme="minorHAnsi"/>
        </w:rPr>
        <w:t xml:space="preserve">v </w:t>
      </w:r>
      <w:r w:rsidRPr="003755F9">
        <w:rPr>
          <w:rFonts w:cstheme="minorHAnsi"/>
        </w:rPr>
        <w:t>raziskovalnih organizacijah v tujini.</w:t>
      </w:r>
    </w:p>
    <w:p w14:paraId="4C721919" w14:textId="7DD8DB88" w:rsidR="003755F9" w:rsidRPr="003755F9" w:rsidRDefault="008506AE" w:rsidP="003755F9">
      <w:pPr>
        <w:shd w:val="clear" w:color="auto" w:fill="FFFFFF"/>
        <w:spacing w:before="100" w:beforeAutospacing="1" w:after="100" w:afterAutospacing="1"/>
        <w:jc w:val="both"/>
        <w:rPr>
          <w:rFonts w:cstheme="minorHAnsi"/>
        </w:rPr>
      </w:pPr>
      <w:r w:rsidRPr="003755F9">
        <w:rPr>
          <w:rFonts w:cstheme="minorHAnsi"/>
        </w:rPr>
        <w:t>Sredstva so namenjena štipendiranju najmanj 3 do največ 10 dopolnjenih tednov študijskega oziroma znanstvenega obiska študentov v tujini</w:t>
      </w:r>
      <w:r w:rsidR="00D523D8" w:rsidRPr="003755F9">
        <w:rPr>
          <w:rFonts w:cstheme="minorHAnsi"/>
        </w:rPr>
        <w:t>. Študijski obisk se mora pričeti v obdobju od 1.</w:t>
      </w:r>
      <w:r w:rsidR="00C76975">
        <w:rPr>
          <w:rFonts w:cstheme="minorHAnsi"/>
        </w:rPr>
        <w:t xml:space="preserve"> </w:t>
      </w:r>
      <w:r w:rsidR="00D523D8" w:rsidRPr="003755F9">
        <w:rPr>
          <w:rFonts w:cstheme="minorHAnsi"/>
        </w:rPr>
        <w:t>1.</w:t>
      </w:r>
      <w:r w:rsidR="00C76975">
        <w:rPr>
          <w:rFonts w:cstheme="minorHAnsi"/>
        </w:rPr>
        <w:t xml:space="preserve"> </w:t>
      </w:r>
      <w:r w:rsidR="00D523D8" w:rsidRPr="003755F9">
        <w:rPr>
          <w:rFonts w:cstheme="minorHAnsi"/>
        </w:rPr>
        <w:t>2021 do 31.</w:t>
      </w:r>
      <w:r w:rsidR="00C76975">
        <w:rPr>
          <w:rFonts w:cstheme="minorHAnsi"/>
        </w:rPr>
        <w:t xml:space="preserve"> </w:t>
      </w:r>
      <w:r w:rsidR="00D523D8" w:rsidRPr="003755F9">
        <w:rPr>
          <w:rFonts w:cstheme="minorHAnsi"/>
        </w:rPr>
        <w:t>12.</w:t>
      </w:r>
      <w:r w:rsidR="00C76975">
        <w:rPr>
          <w:rFonts w:cstheme="minorHAnsi"/>
        </w:rPr>
        <w:t xml:space="preserve"> </w:t>
      </w:r>
      <w:r w:rsidR="00D523D8" w:rsidRPr="003755F9">
        <w:rPr>
          <w:rFonts w:cstheme="minorHAnsi"/>
        </w:rPr>
        <w:t>2021.</w:t>
      </w:r>
    </w:p>
    <w:p w14:paraId="2488D5C9" w14:textId="6CB27260" w:rsidR="003755F9" w:rsidRDefault="003755F9" w:rsidP="003755F9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lang w:eastAsia="sl-SI"/>
        </w:rPr>
      </w:pPr>
      <w:r w:rsidRPr="003755F9">
        <w:rPr>
          <w:rFonts w:cstheme="minorHAnsi"/>
        </w:rPr>
        <w:t>Sredstva so namenjena za pokritje neposrednih stroškov, in sicer za stroške nastanitve, prehrane in druge neposredne stroške ter za potne stroške.</w:t>
      </w:r>
    </w:p>
    <w:p w14:paraId="0544DF21" w14:textId="190EE6FD" w:rsidR="003755F9" w:rsidRDefault="003755F9" w:rsidP="003755F9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Dodatne informacije so na voljo na spletni strani sklada </w:t>
      </w:r>
      <w:hyperlink r:id="rId5" w:history="1">
        <w:r w:rsidRPr="00262616">
          <w:rPr>
            <w:rStyle w:val="Hiperpovezava"/>
            <w:rFonts w:eastAsia="Times New Roman" w:cstheme="minorHAnsi"/>
            <w:lang w:eastAsia="sl-SI"/>
          </w:rPr>
          <w:t>www.srips-rs.si</w:t>
        </w:r>
      </w:hyperlink>
      <w:r>
        <w:rPr>
          <w:rFonts w:eastAsia="Times New Roman" w:cstheme="minorHAnsi"/>
          <w:lang w:eastAsia="sl-SI"/>
        </w:rPr>
        <w:t xml:space="preserve"> , na elektronskem naslovu </w:t>
      </w:r>
      <w:hyperlink r:id="rId6" w:history="1">
        <w:r w:rsidRPr="00262616">
          <w:rPr>
            <w:rStyle w:val="Hiperpovezava"/>
            <w:rFonts w:eastAsia="Times New Roman" w:cstheme="minorHAnsi"/>
            <w:lang w:eastAsia="sl-SI"/>
          </w:rPr>
          <w:t>ad-futura@sklad-kadri.si</w:t>
        </w:r>
      </w:hyperlink>
      <w:r>
        <w:rPr>
          <w:rFonts w:eastAsia="Times New Roman" w:cstheme="minorHAnsi"/>
          <w:lang w:eastAsia="sl-SI"/>
        </w:rPr>
        <w:t xml:space="preserve"> ali na telefonski številki 01 434 10 84. </w:t>
      </w:r>
    </w:p>
    <w:p w14:paraId="27A660A6" w14:textId="77777777" w:rsidR="003755F9" w:rsidRPr="003755F9" w:rsidRDefault="003755F9" w:rsidP="003755F9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lang w:eastAsia="sl-SI"/>
        </w:rPr>
      </w:pPr>
    </w:p>
    <w:p w14:paraId="4989D110" w14:textId="77777777" w:rsidR="008506AE" w:rsidRPr="003755F9" w:rsidRDefault="008506AE" w:rsidP="003755F9">
      <w:pPr>
        <w:jc w:val="both"/>
      </w:pPr>
    </w:p>
    <w:p w14:paraId="163C400D" w14:textId="77777777" w:rsidR="00F8109B" w:rsidRPr="003755F9" w:rsidRDefault="00F8109B" w:rsidP="003755F9">
      <w:pPr>
        <w:jc w:val="both"/>
      </w:pPr>
    </w:p>
    <w:sectPr w:rsidR="00F8109B" w:rsidRPr="003755F9" w:rsidSect="00605B48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198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E4A7" w14:textId="77777777" w:rsidR="00605B48" w:rsidRPr="00605B48" w:rsidRDefault="00D7563D" w:rsidP="004E6301">
    <w:pPr>
      <w:pStyle w:val="Noga"/>
      <w:rPr>
        <w:sz w:val="16"/>
        <w:szCs w:val="16"/>
      </w:rPr>
    </w:pPr>
    <w:r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37689069" wp14:editId="4178CEC2">
          <wp:simplePos x="0" y="0"/>
          <wp:positionH relativeFrom="column">
            <wp:posOffset>-900430</wp:posOffset>
          </wp:positionH>
          <wp:positionV relativeFrom="paragraph">
            <wp:posOffset>-259715</wp:posOffset>
          </wp:positionV>
          <wp:extent cx="7595870" cy="831215"/>
          <wp:effectExtent l="0" t="0" r="5080" b="698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A0B9C6" wp14:editId="7B03BDD6">
              <wp:simplePos x="0" y="0"/>
              <wp:positionH relativeFrom="column">
                <wp:posOffset>5936615</wp:posOffset>
              </wp:positionH>
              <wp:positionV relativeFrom="paragraph">
                <wp:posOffset>-210185</wp:posOffset>
              </wp:positionV>
              <wp:extent cx="627380" cy="246380"/>
              <wp:effectExtent l="0" t="0" r="0" b="1270"/>
              <wp:wrapNone/>
              <wp:docPr id="6" name="Polje z besedilom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80" cy="246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2630FF" w14:textId="77777777" w:rsidR="002D1071" w:rsidRPr="002D1071" w:rsidRDefault="00D7563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D107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D1071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2D107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D107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2A0B9C6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467.45pt;margin-top:-16.55pt;width:49.4pt;height:1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" filled="f" stroked="f" strokeweight=".5pt">
              <v:textbox>
                <w:txbxContent>
                  <w:p w14:paraId="472630FF" w14:textId="77777777" w:rsidR="002D1071" w:rsidRPr="002D1071" w:rsidRDefault="00D7563D">
                    <w:pPr>
                      <w:rPr>
                        <w:sz w:val="16"/>
                        <w:szCs w:val="16"/>
                      </w:rPr>
                    </w:pPr>
                    <w:r w:rsidRPr="002D1071">
                      <w:rPr>
                        <w:sz w:val="16"/>
                        <w:szCs w:val="16"/>
                      </w:rPr>
                      <w:fldChar w:fldCharType="begin"/>
                    </w:r>
                    <w:r w:rsidRPr="002D1071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2D1071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D107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512B" w14:textId="77777777" w:rsidR="00605B48" w:rsidRPr="00605B48" w:rsidRDefault="00D7563D" w:rsidP="00605B48">
    <w:pPr>
      <w:pStyle w:val="Noga"/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5AC481A1" wp14:editId="3FADF48D">
          <wp:simplePos x="0" y="0"/>
          <wp:positionH relativeFrom="column">
            <wp:posOffset>-900430</wp:posOffset>
          </wp:positionH>
          <wp:positionV relativeFrom="paragraph">
            <wp:posOffset>-203513</wp:posOffset>
          </wp:positionV>
          <wp:extent cx="7596000" cy="831314"/>
          <wp:effectExtent l="0" t="0" r="5080" b="698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831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BF97" w14:textId="77777777" w:rsidR="00605B48" w:rsidRDefault="00D7563D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5996C3EF" wp14:editId="07E79825">
          <wp:simplePos x="0" y="0"/>
          <wp:positionH relativeFrom="column">
            <wp:posOffset>-900430</wp:posOffset>
          </wp:positionH>
          <wp:positionV relativeFrom="paragraph">
            <wp:posOffset>-1253651</wp:posOffset>
          </wp:positionV>
          <wp:extent cx="7605639" cy="1139588"/>
          <wp:effectExtent l="0" t="0" r="0" b="381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556" cy="1143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AE"/>
    <w:rsid w:val="003755F9"/>
    <w:rsid w:val="008506AE"/>
    <w:rsid w:val="008D2BE1"/>
    <w:rsid w:val="00C76975"/>
    <w:rsid w:val="00D523D8"/>
    <w:rsid w:val="00D7563D"/>
    <w:rsid w:val="00F8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33D9"/>
  <w15:chartTrackingRefBased/>
  <w15:docId w15:val="{97B4B411-849F-4C70-A230-692FBDAA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06AE"/>
    <w:pPr>
      <w:spacing w:after="0" w:line="240" w:lineRule="auto"/>
    </w:pPr>
    <w:rPr>
      <w:rFonts w:eastAsiaTheme="minorEastAsia"/>
      <w:lang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506A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506AE"/>
    <w:rPr>
      <w:rFonts w:eastAsiaTheme="minorEastAsia"/>
      <w:lang w:eastAsia="ja-JP"/>
    </w:rPr>
  </w:style>
  <w:style w:type="paragraph" w:styleId="Noga">
    <w:name w:val="footer"/>
    <w:basedOn w:val="Navaden"/>
    <w:link w:val="NogaZnak"/>
    <w:uiPriority w:val="99"/>
    <w:unhideWhenUsed/>
    <w:rsid w:val="008506A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506AE"/>
    <w:rPr>
      <w:rFonts w:eastAsiaTheme="minorEastAsia"/>
      <w:lang w:eastAsia="ja-JP"/>
    </w:rPr>
  </w:style>
  <w:style w:type="character" w:styleId="Hiperpovezava">
    <w:name w:val="Hyperlink"/>
    <w:basedOn w:val="Privzetapisavaodstavka"/>
    <w:uiPriority w:val="99"/>
    <w:unhideWhenUsed/>
    <w:rsid w:val="008506AE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D523D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523D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523D8"/>
    <w:rPr>
      <w:rFonts w:eastAsiaTheme="minorEastAsia"/>
      <w:sz w:val="20"/>
      <w:szCs w:val="20"/>
      <w:lang w:eastAsia="ja-JP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523D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523D8"/>
    <w:rPr>
      <w:rFonts w:eastAsiaTheme="minorEastAsia"/>
      <w:b/>
      <w:bCs/>
      <w:sz w:val="20"/>
      <w:szCs w:val="20"/>
      <w:lang w:eastAsia="ja-JP"/>
    </w:rPr>
  </w:style>
  <w:style w:type="character" w:styleId="Nerazreenaomemba">
    <w:name w:val="Unresolved Mention"/>
    <w:basedOn w:val="Privzetapisavaodstavka"/>
    <w:uiPriority w:val="99"/>
    <w:semiHidden/>
    <w:unhideWhenUsed/>
    <w:rsid w:val="00D52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-futura@sklad-kadri.s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rips-rs.s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rips-rs.si/vsi-razpisi/razpis/financiranje-studijskega-oziroma-znanstvenega-obiska-studentov-v-tujini-za-leto-2021-299-jr" TargetMode="Externa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Rigler</dc:creator>
  <cp:keywords/>
  <dc:description/>
  <cp:lastModifiedBy>Anamarija Rigler</cp:lastModifiedBy>
  <cp:revision>2</cp:revision>
  <dcterms:created xsi:type="dcterms:W3CDTF">2021-06-04T09:21:00Z</dcterms:created>
  <dcterms:modified xsi:type="dcterms:W3CDTF">2021-06-04T10:20:00Z</dcterms:modified>
</cp:coreProperties>
</file>